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tblLook w:val="04A0" w:firstRow="1" w:lastRow="0" w:firstColumn="1" w:lastColumn="0" w:noHBand="0" w:noVBand="1"/>
      </w:tblPr>
      <w:tblGrid>
        <w:gridCol w:w="1516"/>
        <w:gridCol w:w="577"/>
        <w:gridCol w:w="1387"/>
        <w:gridCol w:w="1360"/>
        <w:gridCol w:w="256"/>
        <w:gridCol w:w="1244"/>
        <w:gridCol w:w="36"/>
        <w:gridCol w:w="1934"/>
        <w:gridCol w:w="86"/>
        <w:gridCol w:w="1884"/>
        <w:gridCol w:w="136"/>
      </w:tblGrid>
      <w:tr w:rsidR="009D6A62" w:rsidRPr="009D6A62" w:rsidTr="009D6A62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School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D6A62">
              <w:rPr>
                <w:rFonts w:ascii="Calibri" w:eastAsia="Times New Roman" w:hAnsi="Calibri" w:cs="Calibri"/>
              </w:rPr>
              <w:t>Hope-Hill Elementary School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D6A62">
              <w:rPr>
                <w:rFonts w:ascii="Calibri" w:eastAsia="Times New Roman" w:hAnsi="Calibri" w:cs="Calibri"/>
              </w:rPr>
              <w:t>2062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Level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D6A62">
              <w:rPr>
                <w:rFonts w:ascii="Calibri" w:eastAsia="Times New Roman" w:hAnsi="Calibri" w:cs="Calibri"/>
              </w:rPr>
              <w:t>ES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D6A62">
              <w:rPr>
                <w:rFonts w:ascii="Calibri" w:eastAsia="Times New Roman" w:hAnsi="Calibri" w:cs="Calibri"/>
              </w:rPr>
              <w:t>Ms. Maureen Wheeler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6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Projected Enrollment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D6A62">
              <w:rPr>
                <w:rFonts w:ascii="Calibri" w:eastAsia="Times New Roman" w:hAnsi="Calibri" w:cs="Calibri"/>
              </w:rPr>
              <w:t>310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4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Account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Account Description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FTE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 Pupil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Instruction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34.15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3,111,594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10,037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2100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Pupil Services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3.15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226,144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729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2210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Improvement of Instructional Services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2.00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217,398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701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2213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Instructional Staff Training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2220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Educational Media Services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1.00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42,950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139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School Administration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3.00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374,352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1,208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Maintenance &amp; Operations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2.50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124,201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401 </w:t>
            </w:r>
          </w:p>
        </w:tc>
      </w:tr>
      <w:tr w:rsidR="009D6A62" w:rsidRPr="009D6A62" w:rsidTr="009D6A62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Transportation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</w:tr>
      <w:tr w:rsidR="009D6A62" w:rsidRPr="009D6A62" w:rsidTr="009D6A62">
        <w:trPr>
          <w:trHeight w:val="405"/>
        </w:trPr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6A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6A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45.80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6A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4,096,639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6A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   13,215 </w:t>
            </w:r>
          </w:p>
        </w:tc>
      </w:tr>
      <w:tr w:rsidR="009D6A62" w:rsidRPr="009D6A62" w:rsidTr="009D6A62">
        <w:trPr>
          <w:trHeight w:val="28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6486525" cy="4133850"/>
                  <wp:effectExtent l="0" t="0" r="9525" b="0"/>
                  <wp:wrapNone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9D6A62" w:rsidRPr="009D6A62">
              <w:trPr>
                <w:trHeight w:val="28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6A62" w:rsidRPr="009D6A62" w:rsidRDefault="009D6A62" w:rsidP="009D6A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4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6A62" w:rsidRDefault="009D6A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Enrollment by Grade Level</w:t>
            </w: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9D6A62" w:rsidTr="009D6A62">
        <w:trPr>
          <w:gridAfter w:val="8"/>
          <w:wAfter w:w="6936" w:type="dxa"/>
          <w:trHeight w:val="289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9D6A62" w:rsidTr="009D6A62">
        <w:trPr>
          <w:gridAfter w:val="8"/>
          <w:wAfter w:w="6936" w:type="dxa"/>
          <w:trHeight w:val="300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5th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Default="009D6A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25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gridAfter w:val="5"/>
          <w:wAfter w:w="4076" w:type="dxa"/>
          <w:trHeight w:val="300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Reserve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$         </w:t>
            </w:r>
            <w:r w:rsidRPr="009D6A62">
              <w:rPr>
                <w:rFonts w:ascii="Arial" w:eastAsia="Times New Roman" w:hAnsi="Arial" w:cs="Arial"/>
                <w:sz w:val="20"/>
                <w:szCs w:val="20"/>
              </w:rPr>
              <w:t xml:space="preserve">59,562 </w:t>
            </w:r>
          </w:p>
        </w:tc>
      </w:tr>
      <w:tr w:rsidR="009D6A62" w:rsidRPr="009D6A62" w:rsidTr="004F2044">
        <w:trPr>
          <w:gridAfter w:val="1"/>
          <w:wAfter w:w="136" w:type="dxa"/>
          <w:trHeight w:val="300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Title I Holdback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-$34,830</w:t>
            </w:r>
          </w:p>
        </w:tc>
        <w:tc>
          <w:tcPr>
            <w:tcW w:w="1970" w:type="dxa"/>
            <w:gridSpan w:val="2"/>
            <w:vAlign w:val="bottom"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2"/>
            <w:vAlign w:val="bottom"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9D6A62" w:rsidRDefault="009D6A62"/>
    <w:tbl>
      <w:tblPr>
        <w:tblW w:w="11137" w:type="dxa"/>
        <w:tblLook w:val="04A0" w:firstRow="1" w:lastRow="0" w:firstColumn="1" w:lastColumn="0" w:noHBand="0" w:noVBand="1"/>
      </w:tblPr>
      <w:tblGrid>
        <w:gridCol w:w="5271"/>
        <w:gridCol w:w="1170"/>
        <w:gridCol w:w="2726"/>
        <w:gridCol w:w="1970"/>
      </w:tblGrid>
      <w:tr w:rsidR="009D6A62" w:rsidRPr="009D6A62" w:rsidTr="009D6A62">
        <w:trPr>
          <w:trHeight w:val="391"/>
        </w:trPr>
        <w:tc>
          <w:tcPr>
            <w:tcW w:w="111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bookmarkStart w:id="0" w:name="RANGE!A1:D63"/>
            <w:r w:rsidRPr="009D6A6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FY2021 TOTAL SCHOOL ALLOCATIONS</w:t>
            </w:r>
            <w:bookmarkEnd w:id="0"/>
          </w:p>
        </w:tc>
      </w:tr>
      <w:tr w:rsidR="009D6A62" w:rsidRPr="009D6A62" w:rsidTr="009D6A62">
        <w:trPr>
          <w:trHeight w:val="408"/>
        </w:trPr>
        <w:tc>
          <w:tcPr>
            <w:tcW w:w="111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D6A62" w:rsidRPr="009D6A62" w:rsidTr="009D6A62">
        <w:trPr>
          <w:trHeight w:val="360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sz w:val="28"/>
                <w:szCs w:val="28"/>
              </w:rPr>
              <w:t>School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Hope-Hill Elementary School</w:t>
            </w:r>
          </w:p>
        </w:tc>
      </w:tr>
      <w:tr w:rsidR="009D6A62" w:rsidRPr="009D6A62" w:rsidTr="009D6A62">
        <w:trPr>
          <w:trHeight w:val="360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sz w:val="28"/>
                <w:szCs w:val="28"/>
              </w:rPr>
              <w:t>Location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2062 </w:t>
            </w:r>
          </w:p>
        </w:tc>
      </w:tr>
      <w:tr w:rsidR="009D6A62" w:rsidRPr="009D6A62" w:rsidTr="009D6A62">
        <w:trPr>
          <w:trHeight w:val="360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sz w:val="28"/>
                <w:szCs w:val="28"/>
              </w:rPr>
              <w:t>Level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ES </w:t>
            </w:r>
          </w:p>
        </w:tc>
      </w:tr>
      <w:tr w:rsidR="009D6A62" w:rsidRPr="009D6A62" w:rsidTr="009D6A62">
        <w:trPr>
          <w:trHeight w:val="360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sz w:val="28"/>
                <w:szCs w:val="28"/>
              </w:rPr>
              <w:t>FY2021 Projected Enrollment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310</w:t>
            </w:r>
          </w:p>
        </w:tc>
      </w:tr>
      <w:tr w:rsidR="009D6A62" w:rsidRPr="009D6A62" w:rsidTr="009D6A62">
        <w:trPr>
          <w:trHeight w:val="360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sz w:val="28"/>
                <w:szCs w:val="28"/>
              </w:rPr>
              <w:t>Change in Enrollment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-92</w:t>
            </w:r>
          </w:p>
        </w:tc>
      </w:tr>
      <w:tr w:rsidR="009D6A62" w:rsidRPr="009D6A62" w:rsidTr="009D6A62">
        <w:trPr>
          <w:trHeight w:val="37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sz w:val="28"/>
                <w:szCs w:val="28"/>
              </w:rPr>
              <w:t>Total Earned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$4,031,493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9D6A62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9D6A62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9D6A62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9D6A62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 </w:t>
            </w:r>
          </w:p>
        </w:tc>
      </w:tr>
      <w:tr w:rsidR="009D6A62" w:rsidRPr="009D6A62" w:rsidTr="009D6A62">
        <w:trPr>
          <w:trHeight w:val="37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SSF Category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Count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Weight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Allocation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Base Per Pupil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310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$4,586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$1,421,659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Kindergarten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$151,338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1st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$51,592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2nd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46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$52,739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3rd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48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$55,032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4th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66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5th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6th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7th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8th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       9th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10th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11th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       12th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 xml:space="preserve">0.07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Poverty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241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0.50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$552,613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Concentration of Poverty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$30,948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EIP/REP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64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1.05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$308,179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$6,054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Gifted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$22,013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Gifted Supplement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$21,845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$4,815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Small School Supplement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140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$256,816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Incoming Performance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0.10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Baseline Supplement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Transition Policy Supplement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Yes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$42,466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SSF Allocation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47B22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$2,978,108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Additional Earnings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Signature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$232,000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Turnaround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Title 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$232,200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Title I Holdback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-$34,830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Title I Family Engagement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$6,000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Title I School Improvement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Title IV Behavior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Field Trip Transportation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$8,007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Dual Campus Supplement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District Funded Stipends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$10,200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Reduction to School Budgets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$0</w:t>
            </w:r>
          </w:p>
        </w:tc>
      </w:tr>
      <w:tr w:rsidR="009D6A62" w:rsidRPr="009D6A62" w:rsidTr="009D6A62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Total FTE Allotments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8.45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sz w:val="24"/>
                <w:szCs w:val="24"/>
              </w:rPr>
              <w:t>$599,809</w:t>
            </w: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Additional Earnings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7B22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$1,053,386</w:t>
            </w:r>
          </w:p>
        </w:tc>
      </w:tr>
      <w:tr w:rsidR="009D6A62" w:rsidRPr="009D6A62" w:rsidTr="009D6A62">
        <w:trPr>
          <w:trHeight w:val="18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18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A62" w:rsidRPr="009D6A62" w:rsidTr="009D6A62">
        <w:trPr>
          <w:trHeight w:val="315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Allocation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7B22"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7B22"/>
            <w:noWrap/>
            <w:vAlign w:val="bottom"/>
            <w:hideMark/>
          </w:tcPr>
          <w:p w:rsidR="009D6A62" w:rsidRPr="009D6A62" w:rsidRDefault="009D6A62" w:rsidP="009D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A6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$4,031,493</w:t>
            </w:r>
          </w:p>
        </w:tc>
      </w:tr>
    </w:tbl>
    <w:p w:rsidR="009D6A62" w:rsidRDefault="009D6A62">
      <w:r>
        <w:br w:type="page"/>
      </w:r>
    </w:p>
    <w:p w:rsidR="00386F60" w:rsidRDefault="009D6A62" w:rsidP="009D6A6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FY 21 Budget Considerations</w:t>
      </w:r>
    </w:p>
    <w:p w:rsidR="009D6A62" w:rsidRPr="009D6A62" w:rsidRDefault="009D6A62" w:rsidP="009D6A62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Our enrollment is projected to decrease by 92 students, which caused a deficit of approximately $111,000.  </w:t>
      </w:r>
    </w:p>
    <w:p w:rsidR="009D6A62" w:rsidRPr="009D6A62" w:rsidRDefault="009D6A62" w:rsidP="009D6A62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It was important to my team that we invest as many dollars into direct classroom instruction in order to keep our class sizes small.  </w:t>
      </w:r>
    </w:p>
    <w:p w:rsidR="009D6A62" w:rsidRPr="009D6A62" w:rsidRDefault="009D6A62" w:rsidP="009D6A6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We also have to meet the parameters of our signature program - College and Career.</w:t>
      </w:r>
    </w:p>
    <w:p w:rsidR="009D6A62" w:rsidRPr="009D6A62" w:rsidRDefault="009D6A62" w:rsidP="009D6A62">
      <w:pPr>
        <w:pStyle w:val="ListParagraph"/>
        <w:numPr>
          <w:ilvl w:val="0"/>
          <w:numId w:val="1"/>
        </w:numPr>
      </w:pPr>
      <w:r w:rsidRPr="009D6A62">
        <w:t xml:space="preserve">Keep in mind that we will earn more money if our enrollment increases.  We also have to possibility of earning the Reserve money and Title I holdback money, but we don’t know if we will get that until August. </w:t>
      </w:r>
    </w:p>
    <w:p w:rsidR="009D6A62" w:rsidRPr="009D6A62" w:rsidRDefault="009D6A62" w:rsidP="009D6A62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The following budget recommendations are being made, which will allow us to present a balanced budget.  </w:t>
      </w:r>
      <w:r w:rsidR="004F2044">
        <w:t xml:space="preserve"> The overall shortfall is approximately $200,972</w:t>
      </w:r>
    </w:p>
    <w:p w:rsidR="009D6A62" w:rsidRPr="009D6A62" w:rsidRDefault="009D6A62" w:rsidP="009D6A62">
      <w:pPr>
        <w:pStyle w:val="ListParagraph"/>
        <w:rPr>
          <w:b/>
          <w:u w:val="single"/>
        </w:rPr>
      </w:pPr>
    </w:p>
    <w:p w:rsidR="009D6A62" w:rsidRDefault="009D6A62" w:rsidP="009D6A62">
      <w:pPr>
        <w:pStyle w:val="ListParagraph"/>
        <w:numPr>
          <w:ilvl w:val="0"/>
          <w:numId w:val="2"/>
        </w:numPr>
      </w:pPr>
      <w:r>
        <w:t xml:space="preserve">Keep our student / teacher ratios low.   Three teachers at ever grade level except Third, which will have 2 teachers.  </w:t>
      </w:r>
      <w:r w:rsidR="004F2044">
        <w:t xml:space="preserve">This causes me to have to </w:t>
      </w:r>
      <w:r w:rsidR="004F2044" w:rsidRPr="004F2044">
        <w:rPr>
          <w:b/>
        </w:rPr>
        <w:t>add a teacher at the cost of $89</w:t>
      </w:r>
      <w:r w:rsidR="004F2044">
        <w:rPr>
          <w:b/>
        </w:rPr>
        <w:t>,972</w:t>
      </w:r>
      <w:r w:rsidR="004F2044">
        <w:t xml:space="preserve"> because we will go from 16 teachers to 17 teachers, but</w:t>
      </w:r>
      <w:r>
        <w:t xml:space="preserve"> will allow for the following class sizes:</w:t>
      </w:r>
    </w:p>
    <w:p w:rsidR="009D6A62" w:rsidRDefault="009D6A62" w:rsidP="009D6A62">
      <w:pPr>
        <w:pStyle w:val="ListParagraph"/>
      </w:pPr>
      <w:proofErr w:type="spellStart"/>
      <w:r>
        <w:t>Kdg</w:t>
      </w:r>
      <w:proofErr w:type="spellEnd"/>
      <w:r>
        <w:t xml:space="preserve"> – 18 and a </w:t>
      </w:r>
      <w:proofErr w:type="spellStart"/>
      <w:r>
        <w:t>parapro</w:t>
      </w:r>
      <w:proofErr w:type="spellEnd"/>
    </w:p>
    <w:p w:rsidR="009D6A62" w:rsidRDefault="009D6A62" w:rsidP="009D6A62">
      <w:pPr>
        <w:pStyle w:val="ListParagraph"/>
      </w:pPr>
      <w:r>
        <w:t>1</w:t>
      </w:r>
      <w:r w:rsidRPr="009D6A62">
        <w:rPr>
          <w:vertAlign w:val="superscript"/>
        </w:rPr>
        <w:t>st</w:t>
      </w:r>
      <w:r>
        <w:t xml:space="preserve"> – 15 and a </w:t>
      </w:r>
      <w:proofErr w:type="spellStart"/>
      <w:r>
        <w:t>parapro</w:t>
      </w:r>
      <w:proofErr w:type="spellEnd"/>
    </w:p>
    <w:p w:rsidR="009D6A62" w:rsidRDefault="004F2044" w:rsidP="009D6A62">
      <w:pPr>
        <w:pStyle w:val="ListParagraph"/>
      </w:pPr>
      <w:r>
        <w:t>2</w:t>
      </w:r>
      <w:r w:rsidRPr="004F2044">
        <w:rPr>
          <w:vertAlign w:val="superscript"/>
        </w:rPr>
        <w:t>nd</w:t>
      </w:r>
      <w:r>
        <w:t xml:space="preserve"> </w:t>
      </w:r>
      <w:proofErr w:type="gramStart"/>
      <w:r>
        <w:t>-  15</w:t>
      </w:r>
      <w:proofErr w:type="gramEnd"/>
      <w:r>
        <w:t xml:space="preserve"> (no para)</w:t>
      </w:r>
    </w:p>
    <w:p w:rsidR="004F2044" w:rsidRDefault="004F2044" w:rsidP="009D6A62">
      <w:pPr>
        <w:pStyle w:val="ListParagraph"/>
      </w:pPr>
      <w:proofErr w:type="gramStart"/>
      <w:r>
        <w:t>3</w:t>
      </w:r>
      <w:r w:rsidRPr="004F2044">
        <w:rPr>
          <w:vertAlign w:val="superscript"/>
        </w:rPr>
        <w:t>rd</w:t>
      </w:r>
      <w:r>
        <w:t xml:space="preserve">  -</w:t>
      </w:r>
      <w:proofErr w:type="gramEnd"/>
      <w:r>
        <w:t xml:space="preserve"> 24</w:t>
      </w:r>
    </w:p>
    <w:p w:rsidR="004F2044" w:rsidRDefault="004F2044" w:rsidP="009D6A62">
      <w:pPr>
        <w:pStyle w:val="ListParagraph"/>
      </w:pPr>
      <w:r>
        <w:t>4</w:t>
      </w:r>
      <w:r w:rsidRPr="004F2044">
        <w:rPr>
          <w:vertAlign w:val="superscript"/>
        </w:rPr>
        <w:t>th</w:t>
      </w:r>
      <w:r>
        <w:t xml:space="preserve"> – 22</w:t>
      </w:r>
    </w:p>
    <w:p w:rsidR="004F2044" w:rsidRDefault="004F2044" w:rsidP="009D6A62">
      <w:pPr>
        <w:pStyle w:val="ListParagraph"/>
      </w:pPr>
      <w:r>
        <w:t>5</w:t>
      </w:r>
      <w:r w:rsidRPr="004F2044">
        <w:rPr>
          <w:vertAlign w:val="superscript"/>
        </w:rPr>
        <w:t>th</w:t>
      </w:r>
      <w:r>
        <w:t xml:space="preserve"> – 17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 xml:space="preserve">Keep Art – part time and continue to share with BAMO – </w:t>
      </w:r>
      <w:r w:rsidRPr="004F2044">
        <w:rPr>
          <w:b/>
        </w:rPr>
        <w:t>no savings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 xml:space="preserve">Keep Music Full time (she does a lot of extra-curricular stuff with our kids and the school musical) – </w:t>
      </w:r>
      <w:r w:rsidRPr="004F2044">
        <w:rPr>
          <w:b/>
        </w:rPr>
        <w:t>no savings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 xml:space="preserve">Reduce PE to an hourly PE position (we have developed a schedule that will allow this to happen) </w:t>
      </w:r>
      <w:r>
        <w:rPr>
          <w:b/>
        </w:rPr>
        <w:t>– Savings of $58, 913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 xml:space="preserve">Reduce Gifted from 2.5 days per week to 2 days per week – </w:t>
      </w:r>
      <w:r>
        <w:rPr>
          <w:b/>
        </w:rPr>
        <w:t>Approximate $9,000 savings</w:t>
      </w:r>
    </w:p>
    <w:p w:rsidR="004F2044" w:rsidRPr="00A07FBC" w:rsidRDefault="004F2044" w:rsidP="004F2044">
      <w:pPr>
        <w:pStyle w:val="ListParagraph"/>
        <w:numPr>
          <w:ilvl w:val="0"/>
          <w:numId w:val="2"/>
        </w:numPr>
        <w:rPr>
          <w:b/>
        </w:rPr>
      </w:pPr>
      <w:r>
        <w:t xml:space="preserve">Reduce Technology from 3 days per week to 2 days per week </w:t>
      </w:r>
      <w:r w:rsidR="00A07FBC">
        <w:t xml:space="preserve"> - </w:t>
      </w:r>
      <w:r w:rsidR="00A07FBC" w:rsidRPr="00A07FBC">
        <w:rPr>
          <w:b/>
        </w:rPr>
        <w:t>Approximate Savings of $3,000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>Have the media para add technology (Google Classroom) for 3</w:t>
      </w:r>
      <w:r w:rsidRPr="004F2044">
        <w:rPr>
          <w:vertAlign w:val="superscript"/>
        </w:rPr>
        <w:t>rd</w:t>
      </w:r>
      <w:r>
        <w:t xml:space="preserve"> – 5</w:t>
      </w:r>
      <w:r w:rsidRPr="004F2044">
        <w:rPr>
          <w:vertAlign w:val="superscript"/>
        </w:rPr>
        <w:t>th</w:t>
      </w:r>
      <w:r>
        <w:t xml:space="preserve"> grade </w:t>
      </w:r>
      <w:r w:rsidRPr="00A07FBC">
        <w:rPr>
          <w:b/>
        </w:rPr>
        <w:t>(no cost)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 xml:space="preserve">Keep Band 2 days per week and Dance 2 dance per week.  This is not costly, but allows us to take advantage of arts integration programs. </w:t>
      </w:r>
      <w:r w:rsidR="00A07FBC">
        <w:rPr>
          <w:b/>
        </w:rPr>
        <w:t>(no cost)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>Abolish 2</w:t>
      </w:r>
      <w:r w:rsidRPr="004F2044">
        <w:rPr>
          <w:vertAlign w:val="superscript"/>
        </w:rPr>
        <w:t>nd</w:t>
      </w:r>
      <w:r>
        <w:t xml:space="preserve"> grade paras and 1 of the first grade paras (currently, 1</w:t>
      </w:r>
      <w:r w:rsidRPr="004F2044">
        <w:rPr>
          <w:vertAlign w:val="superscript"/>
        </w:rPr>
        <w:t>st</w:t>
      </w:r>
      <w:r>
        <w:t xml:space="preserve"> grade has 2 paras)</w:t>
      </w:r>
      <w:r w:rsidR="00A07FBC">
        <w:t xml:space="preserve"> – </w:t>
      </w:r>
      <w:r w:rsidR="00A07FBC">
        <w:rPr>
          <w:b/>
        </w:rPr>
        <w:t>Approximate $42,000 Savings</w:t>
      </w:r>
    </w:p>
    <w:p w:rsidR="004F2044" w:rsidRDefault="004F2044" w:rsidP="004F2044">
      <w:pPr>
        <w:pStyle w:val="ListParagraph"/>
        <w:numPr>
          <w:ilvl w:val="0"/>
          <w:numId w:val="2"/>
        </w:numPr>
      </w:pPr>
      <w:r>
        <w:t xml:space="preserve">Change 2 full time paras to hourly paras.  Maintain 3 full time paras (That would be 6 paras (one for each </w:t>
      </w:r>
      <w:proofErr w:type="spellStart"/>
      <w:r>
        <w:t>Kdg</w:t>
      </w:r>
      <w:proofErr w:type="spellEnd"/>
      <w:r>
        <w:t xml:space="preserve"> and 1</w:t>
      </w:r>
      <w:r w:rsidRPr="004F2044">
        <w:rPr>
          <w:vertAlign w:val="superscript"/>
        </w:rPr>
        <w:t>st</w:t>
      </w:r>
      <w:r>
        <w:t xml:space="preserve"> grade class)</w:t>
      </w:r>
      <w:r w:rsidR="00A07FBC">
        <w:t xml:space="preserve"> </w:t>
      </w:r>
      <w:r w:rsidR="00A07FBC">
        <w:rPr>
          <w:b/>
        </w:rPr>
        <w:t>Approximate savings of $55,700</w:t>
      </w:r>
    </w:p>
    <w:p w:rsidR="004F2044" w:rsidRPr="00692835" w:rsidRDefault="004F2044" w:rsidP="004F2044">
      <w:pPr>
        <w:pStyle w:val="ListParagraph"/>
        <w:numPr>
          <w:ilvl w:val="0"/>
          <w:numId w:val="2"/>
        </w:numPr>
        <w:rPr>
          <w:b/>
        </w:rPr>
      </w:pPr>
      <w:r>
        <w:t>Change the full time school clerk position to hourly</w:t>
      </w:r>
      <w:r w:rsidR="00A07FBC">
        <w:t xml:space="preserve"> </w:t>
      </w:r>
      <w:r w:rsidR="00A07FBC" w:rsidRPr="00692835">
        <w:rPr>
          <w:b/>
        </w:rPr>
        <w:t>Approximate Savings of $31,799</w:t>
      </w:r>
    </w:p>
    <w:p w:rsidR="00692835" w:rsidRPr="00692835" w:rsidRDefault="004F2044" w:rsidP="00692835">
      <w:pPr>
        <w:pStyle w:val="ListParagraph"/>
        <w:numPr>
          <w:ilvl w:val="0"/>
          <w:numId w:val="2"/>
        </w:numPr>
      </w:pPr>
      <w:r>
        <w:t>Reduce t</w:t>
      </w:r>
      <w:r w:rsidR="00692835">
        <w:t xml:space="preserve">he School Counselor position from full time to part time and shift some of the counselor duties to the Behavior Coaches.  </w:t>
      </w:r>
      <w:r w:rsidR="00692835">
        <w:rPr>
          <w:b/>
        </w:rPr>
        <w:t>Approximate Savings of $53,900</w:t>
      </w:r>
    </w:p>
    <w:p w:rsidR="00692835" w:rsidRPr="00692835" w:rsidRDefault="00692835" w:rsidP="00692835">
      <w:pPr>
        <w:rPr>
          <w:b/>
        </w:rPr>
      </w:pPr>
      <w:r w:rsidRPr="00692835">
        <w:rPr>
          <w:b/>
        </w:rPr>
        <w:t>SAVINGS NEEDED - $201,000</w:t>
      </w:r>
    </w:p>
    <w:p w:rsidR="00692835" w:rsidRDefault="00692835" w:rsidP="00692835">
      <w:pPr>
        <w:rPr>
          <w:b/>
        </w:rPr>
      </w:pPr>
      <w:r w:rsidRPr="00692835">
        <w:rPr>
          <w:b/>
        </w:rPr>
        <w:t>APPROXIMATE SAVINGS - $254,000</w:t>
      </w:r>
    </w:p>
    <w:p w:rsidR="00692835" w:rsidRDefault="00692835" w:rsidP="00692835">
      <w:pPr>
        <w:rPr>
          <w:b/>
        </w:rPr>
      </w:pPr>
      <w:r>
        <w:rPr>
          <w:b/>
        </w:rPr>
        <w:t xml:space="preserve">This gave me approximately $53,000 to allocate for substitute teachers ($23,000), grade level chair stipends ($10,000), Professional </w:t>
      </w:r>
      <w:proofErr w:type="gramStart"/>
      <w:r>
        <w:rPr>
          <w:b/>
        </w:rPr>
        <w:t>Learning</w:t>
      </w:r>
      <w:proofErr w:type="gramEnd"/>
      <w:r>
        <w:rPr>
          <w:b/>
        </w:rPr>
        <w:t xml:space="preserve"> ($2,000). And Materials and Supplies ($18,000)</w:t>
      </w:r>
    </w:p>
    <w:p w:rsidR="00692835" w:rsidRDefault="00692835" w:rsidP="00692835">
      <w:r>
        <w:lastRenderedPageBreak/>
        <w:t xml:space="preserve">This is a VERY lean budget and was the only way I could protect the integrity of instruction and keep class sizes small.   It is a lot of changes, but we will maintain our 2 Instructional Coaches and our 2 Behavior Coaches.  Those positions are critical to the school culture and climate.   I am hopefully optimistic that we will receive the Title I holdback money which will allow us to add to our materials and supply line item.  This year, our M&amp;S line item was approximately $40,000.  </w:t>
      </w:r>
    </w:p>
    <w:p w:rsidR="00692835" w:rsidRDefault="00692835" w:rsidP="00692835"/>
    <w:p w:rsidR="00692835" w:rsidRPr="00692835" w:rsidRDefault="00692835" w:rsidP="00692835">
      <w:bookmarkStart w:id="1" w:name="_GoBack"/>
      <w:bookmarkEnd w:id="1"/>
    </w:p>
    <w:p w:rsidR="009D6A62" w:rsidRPr="009D6A62" w:rsidRDefault="009D6A62" w:rsidP="009D6A62">
      <w:pPr>
        <w:pStyle w:val="ListParagraph"/>
      </w:pPr>
    </w:p>
    <w:sectPr w:rsidR="009D6A62" w:rsidRPr="009D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2FA8"/>
    <w:multiLevelType w:val="hybridMultilevel"/>
    <w:tmpl w:val="AD7A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B13F1"/>
    <w:multiLevelType w:val="hybridMultilevel"/>
    <w:tmpl w:val="6410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62"/>
    <w:rsid w:val="00386F60"/>
    <w:rsid w:val="004F2044"/>
    <w:rsid w:val="00692835"/>
    <w:rsid w:val="009D6A62"/>
    <w:rsid w:val="00A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4858"/>
  <w15:chartTrackingRefBased/>
  <w15:docId w15:val="{93A6BE68-1C3B-4F92-B54C-EA86D37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rtal.apsk12.org/sites/finance/budgetinternal/FY21%20Budget%20Planning/School%20Templates/FY21ESHope-Hill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/>
              <a:t>FY2021</a:t>
            </a:r>
          </a:p>
          <a:p>
            <a:pPr>
              <a:defRPr sz="2000"/>
            </a:pPr>
            <a:r>
              <a:rPr lang="en-US" sz="2000"/>
              <a:t> Budget by Function</a:t>
            </a:r>
          </a:p>
        </c:rich>
      </c:tx>
      <c:layout>
        <c:manualLayout>
          <c:xMode val="edge"/>
          <c:yMode val="edge"/>
          <c:x val="0.57956924791462627"/>
          <c:y val="7.40556941684444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9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AD6-4F19-943A-B8EC58F778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AD6-4F19-943A-B8EC58F778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AD6-4F19-943A-B8EC58F778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AD6-4F19-943A-B8EC58F778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AD6-4F19-943A-B8EC58F778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AD6-4F19-943A-B8EC58F7786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AD6-4F19-943A-B8EC58F7786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AD6-4F19-943A-B8EC58F7786B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D6-4F19-943A-B8EC58F7786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Presentation!$B$9:$B$16</c:f>
              <c:strCache>
                <c:ptCount val="8"/>
                <c:pt idx="0">
                  <c:v>Instruction</c:v>
                </c:pt>
                <c:pt idx="1">
                  <c:v>Pupil Services</c:v>
                </c:pt>
                <c:pt idx="2">
                  <c:v>Improvement of Instructional Services</c:v>
                </c:pt>
                <c:pt idx="3">
                  <c:v>Instructional Staff Training</c:v>
                </c:pt>
                <c:pt idx="4">
                  <c:v>Educational Media Services</c:v>
                </c:pt>
                <c:pt idx="5">
                  <c:v>School Administration</c:v>
                </c:pt>
                <c:pt idx="6">
                  <c:v>Maintenance &amp; Operations</c:v>
                </c:pt>
                <c:pt idx="7">
                  <c:v>Transportation</c:v>
                </c:pt>
              </c:strCache>
            </c:strRef>
          </c:cat>
          <c:val>
            <c:numRef>
              <c:f>Presentation!$F$9:$F$16</c:f>
              <c:numCache>
                <c:formatCode>_("$"* #,##0_);_("$"* \(#,##0\);_("$"* "-"??_);_(@_)</c:formatCode>
                <c:ptCount val="8"/>
                <c:pt idx="0">
                  <c:v>3111594.4701460293</c:v>
                </c:pt>
                <c:pt idx="1">
                  <c:v>226143.65439985</c:v>
                </c:pt>
                <c:pt idx="2">
                  <c:v>217397.56705799993</c:v>
                </c:pt>
                <c:pt idx="3">
                  <c:v>0</c:v>
                </c:pt>
                <c:pt idx="4">
                  <c:v>42950.120265999998</c:v>
                </c:pt>
                <c:pt idx="5">
                  <c:v>374352.33644999994</c:v>
                </c:pt>
                <c:pt idx="6">
                  <c:v>124200.67741161701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D6-4F19-943A-B8EC58F778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Maureen T.</dc:creator>
  <cp:keywords/>
  <dc:description/>
  <cp:lastModifiedBy>Wheeler, Maureen T.</cp:lastModifiedBy>
  <cp:revision>1</cp:revision>
  <dcterms:created xsi:type="dcterms:W3CDTF">2020-02-18T19:57:00Z</dcterms:created>
  <dcterms:modified xsi:type="dcterms:W3CDTF">2020-02-18T20:36:00Z</dcterms:modified>
</cp:coreProperties>
</file>